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70" w:rsidRPr="006D0FDC" w:rsidRDefault="00826A70" w:rsidP="00140C71">
      <w:pPr>
        <w:rPr>
          <w:b/>
          <w:noProof/>
          <w:sz w:val="24"/>
          <w:u w:val="single"/>
          <w:lang w:val="de-AT" w:eastAsia="en-GB"/>
        </w:rPr>
      </w:pPr>
      <w:r w:rsidRPr="006D0FDC">
        <w:rPr>
          <w:b/>
          <w:noProof/>
          <w:sz w:val="24"/>
          <w:u w:val="single"/>
          <w:lang w:val="de-AT" w:eastAsia="en-GB"/>
        </w:rPr>
        <w:t>Skyglider – Fliegen, frei wie ein Vogel.</w:t>
      </w:r>
    </w:p>
    <w:p w:rsidR="00826A70" w:rsidRPr="00FC7A46" w:rsidRDefault="00826A70" w:rsidP="00140C71">
      <w:pPr>
        <w:rPr>
          <w:noProof/>
          <w:szCs w:val="22"/>
          <w:lang w:val="de-AT" w:eastAsia="en-GB"/>
        </w:rPr>
      </w:pPr>
    </w:p>
    <w:p w:rsidR="00826A70" w:rsidRPr="006D0FDC" w:rsidRDefault="00826A70" w:rsidP="00FC7A46">
      <w:pPr>
        <w:jc w:val="both"/>
        <w:rPr>
          <w:b/>
          <w:noProof/>
          <w:sz w:val="20"/>
          <w:szCs w:val="20"/>
          <w:lang w:val="de-AT" w:eastAsia="en-GB"/>
        </w:rPr>
      </w:pPr>
      <w:r w:rsidRPr="006D0FDC">
        <w:rPr>
          <w:b/>
          <w:noProof/>
          <w:sz w:val="20"/>
          <w:szCs w:val="20"/>
          <w:lang w:val="de-AT" w:eastAsia="en-GB"/>
        </w:rPr>
        <w:t xml:space="preserve">Der </w:t>
      </w:r>
      <w:r w:rsidRPr="003B7AE5">
        <w:rPr>
          <w:b/>
          <w:noProof/>
          <w:sz w:val="20"/>
          <w:szCs w:val="20"/>
          <w:lang w:val="de-AT" w:eastAsia="en-GB"/>
        </w:rPr>
        <w:t xml:space="preserve">Skyglider (siehe Bild 1) der Firma </w:t>
      </w:r>
      <w:r w:rsidRPr="006D0FDC">
        <w:rPr>
          <w:b/>
          <w:noProof/>
          <w:sz w:val="20"/>
          <w:szCs w:val="20"/>
          <w:lang w:val="de-AT" w:eastAsia="en-GB"/>
        </w:rPr>
        <w:t xml:space="preserve">Alfred Rodlsberger, Stahl- und Maschinenbau GmbH aus A-5721 Piesendorf begeistert sowohl Familien, Junge und Junggebliebene mit einem einzigartigem Flugerlebnis. Ob der Flug durch Waldschneisen geht oder von einem verschneiten Gipfelkreuz aus startet, Aufregung und Adrenalin sind immer gegenwärtig. Angetrieben wird das Fahrerlebnis der Sonderklasse von einem WATT Stirnradgetriebemotor der im 100Hz Kennlinienbetrieb für einen sicheren Betrieb sorgt.  </w:t>
      </w:r>
    </w:p>
    <w:p w:rsidR="00826A70" w:rsidRPr="006D0FDC" w:rsidRDefault="00826A70" w:rsidP="00FC7A46">
      <w:pPr>
        <w:jc w:val="both"/>
        <w:rPr>
          <w:noProof/>
          <w:sz w:val="20"/>
          <w:szCs w:val="20"/>
          <w:lang w:val="de-AT" w:eastAsia="en-GB"/>
        </w:rPr>
      </w:pPr>
    </w:p>
    <w:p w:rsidR="00826A70" w:rsidRPr="006D0FDC" w:rsidRDefault="00F44D0D" w:rsidP="00FC7A46">
      <w:pPr>
        <w:jc w:val="center"/>
        <w:rPr>
          <w:noProof/>
          <w:sz w:val="20"/>
          <w:szCs w:val="20"/>
          <w:lang w:val="de-AT" w:eastAsia="en-GB"/>
        </w:rPr>
      </w:pPr>
      <w:r>
        <w:rPr>
          <w:noProof/>
          <w:sz w:val="20"/>
          <w:szCs w:val="20"/>
          <w:lang w:val="de-AT" w:eastAsia="de-AT"/>
        </w:rPr>
        <w:pict>
          <v:shape id="Grafik 11" o:spid="_x0000_i1027" type="#_x0000_t75" style="width:184.6pt;height:128pt;visibility:visible">
            <v:imagedata r:id="rId8" o:title=""/>
          </v:shape>
        </w:pict>
      </w:r>
    </w:p>
    <w:p w:rsidR="00826A70" w:rsidRPr="006D0FDC" w:rsidRDefault="00826A70" w:rsidP="00FC7A46">
      <w:pPr>
        <w:jc w:val="center"/>
        <w:rPr>
          <w:noProof/>
          <w:sz w:val="20"/>
          <w:szCs w:val="20"/>
          <w:lang w:val="de-AT" w:eastAsia="en-GB"/>
        </w:rPr>
      </w:pPr>
      <w:r w:rsidRPr="006D0FDC">
        <w:rPr>
          <w:noProof/>
          <w:sz w:val="20"/>
          <w:szCs w:val="20"/>
          <w:lang w:val="de-AT" w:eastAsia="en-GB"/>
        </w:rPr>
        <w:t>Bild1: Fahrspaß mit dem Skyglider in atemberaubender Landschaft</w:t>
      </w:r>
    </w:p>
    <w:p w:rsidR="00826A70" w:rsidRDefault="00826A70" w:rsidP="00FC7A46">
      <w:pPr>
        <w:jc w:val="both"/>
        <w:rPr>
          <w:noProof/>
          <w:sz w:val="20"/>
          <w:szCs w:val="20"/>
          <w:lang w:val="de-AT" w:eastAsia="en-GB"/>
        </w:rPr>
      </w:pPr>
    </w:p>
    <w:p w:rsidR="00826A70" w:rsidRPr="006D0FDC" w:rsidRDefault="00826A70" w:rsidP="00FC7A46">
      <w:pPr>
        <w:jc w:val="both"/>
        <w:rPr>
          <w:b/>
          <w:noProof/>
          <w:sz w:val="20"/>
          <w:szCs w:val="20"/>
          <w:lang w:val="de-AT" w:eastAsia="en-GB"/>
        </w:rPr>
      </w:pPr>
      <w:r w:rsidRPr="006D0FDC">
        <w:rPr>
          <w:b/>
          <w:noProof/>
          <w:sz w:val="20"/>
          <w:szCs w:val="20"/>
          <w:lang w:val="de-AT" w:eastAsia="en-GB"/>
        </w:rPr>
        <w:t>Antriebskonzept:</w:t>
      </w:r>
    </w:p>
    <w:p w:rsidR="00826A70" w:rsidRPr="006D0FDC" w:rsidRDefault="00826A70" w:rsidP="00FC7A46">
      <w:pPr>
        <w:jc w:val="both"/>
        <w:rPr>
          <w:noProof/>
          <w:sz w:val="20"/>
          <w:szCs w:val="20"/>
          <w:lang w:val="de-AT" w:eastAsia="en-GB"/>
        </w:rPr>
      </w:pPr>
    </w:p>
    <w:p w:rsidR="00826A70" w:rsidRPr="006D0FDC" w:rsidRDefault="00826A70" w:rsidP="00FC7A46">
      <w:pPr>
        <w:jc w:val="both"/>
        <w:rPr>
          <w:noProof/>
          <w:sz w:val="20"/>
          <w:szCs w:val="20"/>
          <w:lang w:val="de-AT" w:eastAsia="en-GB"/>
        </w:rPr>
      </w:pPr>
      <w:r w:rsidRPr="006D0FDC">
        <w:rPr>
          <w:noProof/>
          <w:sz w:val="20"/>
          <w:szCs w:val="20"/>
          <w:lang w:val="de-AT" w:eastAsia="en-GB"/>
        </w:rPr>
        <w:t xml:space="preserve">Der Antriebsstrang </w:t>
      </w:r>
      <w:r w:rsidRPr="003B7AE5">
        <w:rPr>
          <w:noProof/>
          <w:sz w:val="20"/>
          <w:szCs w:val="20"/>
          <w:lang w:val="de-AT" w:eastAsia="en-GB"/>
        </w:rPr>
        <w:t>der schnellsten Personenseilbahn der Welt</w:t>
      </w:r>
      <w:r>
        <w:rPr>
          <w:noProof/>
          <w:sz w:val="20"/>
          <w:szCs w:val="20"/>
          <w:lang w:val="de-AT" w:eastAsia="en-GB"/>
        </w:rPr>
        <w:t xml:space="preserve"> </w:t>
      </w:r>
      <w:r w:rsidR="00A07602" w:rsidRPr="00A07602">
        <w:rPr>
          <w:noProof/>
          <w:sz w:val="20"/>
          <w:szCs w:val="20"/>
          <w:lang w:val="de-AT" w:eastAsia="en-GB"/>
        </w:rPr>
        <w:t>(85k</w:t>
      </w:r>
      <w:r w:rsidRPr="00A07602">
        <w:rPr>
          <w:noProof/>
          <w:sz w:val="20"/>
          <w:szCs w:val="20"/>
          <w:lang w:val="de-AT" w:eastAsia="en-GB"/>
        </w:rPr>
        <w:t>m/h!)</w:t>
      </w:r>
      <w:r w:rsidRPr="003B7AE5">
        <w:rPr>
          <w:noProof/>
          <w:sz w:val="20"/>
          <w:szCs w:val="20"/>
          <w:lang w:val="de-AT" w:eastAsia="en-GB"/>
        </w:rPr>
        <w:t xml:space="preserve"> besteht aus einem Stirnradgetriebemotor (150kW, 100Hz Kennlinie – siehe Bild 2) der mittels Frequenzumrichter und verschleißfreiem Bremssystem mit Bremswiderstand angetrieben wird. Zwei redundant </w:t>
      </w:r>
      <w:r w:rsidRPr="006D0FDC">
        <w:rPr>
          <w:noProof/>
          <w:sz w:val="20"/>
          <w:szCs w:val="20"/>
          <w:lang w:val="de-AT" w:eastAsia="en-GB"/>
        </w:rPr>
        <w:t xml:space="preserve">aufgebaute Sicherheitsscheibenbremsen mit hydraulischer Lüftung an der Antriebsscheibe ermöglichen eine mechanische Bremsung im Falle einer erforderlichen Notbremsung. Die Verbindung zwischen Getriebewelle und der Antriebsscheibe erfolgt mittels elastischer Verbindungskupplung. </w:t>
      </w:r>
    </w:p>
    <w:p w:rsidR="00826A70" w:rsidRPr="006D0FDC" w:rsidRDefault="00826A70" w:rsidP="00FC7A46">
      <w:pPr>
        <w:jc w:val="both"/>
        <w:rPr>
          <w:noProof/>
          <w:sz w:val="20"/>
          <w:szCs w:val="20"/>
          <w:lang w:val="de-AT" w:eastAsia="en-GB"/>
        </w:rPr>
      </w:pPr>
    </w:p>
    <w:p w:rsidR="00826A70" w:rsidRPr="006D0FDC" w:rsidRDefault="00826A70" w:rsidP="00FC7A46">
      <w:pPr>
        <w:jc w:val="both"/>
        <w:rPr>
          <w:b/>
          <w:noProof/>
          <w:sz w:val="20"/>
          <w:szCs w:val="20"/>
          <w:lang w:val="de-AT" w:eastAsia="en-GB"/>
        </w:rPr>
      </w:pPr>
      <w:r w:rsidRPr="006D0FDC">
        <w:rPr>
          <w:b/>
          <w:noProof/>
          <w:sz w:val="20"/>
          <w:szCs w:val="20"/>
          <w:lang w:val="de-AT" w:eastAsia="en-GB"/>
        </w:rPr>
        <w:t>WATT-Stirnradgetriebemotor:</w:t>
      </w:r>
    </w:p>
    <w:p w:rsidR="00826A70" w:rsidRPr="006D0FDC" w:rsidRDefault="00826A70" w:rsidP="00FC7A46">
      <w:pPr>
        <w:jc w:val="both"/>
        <w:rPr>
          <w:noProof/>
          <w:sz w:val="20"/>
          <w:szCs w:val="20"/>
          <w:lang w:val="de-AT" w:eastAsia="en-GB"/>
        </w:rPr>
      </w:pPr>
    </w:p>
    <w:p w:rsidR="00826A70" w:rsidRPr="006D0FDC" w:rsidRDefault="00826A70" w:rsidP="00FC7A46">
      <w:pPr>
        <w:jc w:val="both"/>
        <w:rPr>
          <w:noProof/>
          <w:sz w:val="20"/>
          <w:szCs w:val="20"/>
          <w:lang w:val="de-AT" w:eastAsia="en-GB"/>
        </w:rPr>
      </w:pPr>
      <w:r w:rsidRPr="006D0FDC">
        <w:rPr>
          <w:noProof/>
          <w:sz w:val="20"/>
          <w:szCs w:val="20"/>
          <w:lang w:val="de-AT" w:eastAsia="en-GB"/>
        </w:rPr>
        <w:t>Die Getriebemotoren werden entsprechend den Einsatzbedingungen (abhänging vom Einsatzort) mit verschiedenen Motoroptionen aus dem modularen Motorkonzept von Watt Drive ausgestattet:</w:t>
      </w:r>
    </w:p>
    <w:p w:rsidR="00826A70" w:rsidRPr="006D0FDC" w:rsidRDefault="00826A70" w:rsidP="00FC7A46">
      <w:pPr>
        <w:jc w:val="both"/>
        <w:rPr>
          <w:noProof/>
          <w:sz w:val="20"/>
          <w:szCs w:val="20"/>
          <w:lang w:val="de-AT" w:eastAsia="en-GB"/>
        </w:rPr>
      </w:pPr>
    </w:p>
    <w:p w:rsidR="00826A70" w:rsidRPr="006D0FDC" w:rsidRDefault="00826A70" w:rsidP="006D0FDC">
      <w:pPr>
        <w:pStyle w:val="Listenabsatz"/>
        <w:numPr>
          <w:ilvl w:val="0"/>
          <w:numId w:val="24"/>
        </w:numPr>
        <w:jc w:val="both"/>
        <w:rPr>
          <w:noProof/>
          <w:sz w:val="20"/>
          <w:szCs w:val="20"/>
          <w:lang w:val="de-AT" w:eastAsia="en-GB"/>
        </w:rPr>
      </w:pPr>
      <w:r w:rsidRPr="006D0FDC">
        <w:rPr>
          <w:noProof/>
          <w:sz w:val="20"/>
          <w:szCs w:val="20"/>
          <w:lang w:val="de-AT" w:eastAsia="en-GB"/>
        </w:rPr>
        <w:t>Impulsgeber</w:t>
      </w:r>
    </w:p>
    <w:p w:rsidR="00826A70" w:rsidRPr="006D0FDC" w:rsidRDefault="00826A70" w:rsidP="006D0FDC">
      <w:pPr>
        <w:pStyle w:val="Listenabsatz"/>
        <w:numPr>
          <w:ilvl w:val="0"/>
          <w:numId w:val="24"/>
        </w:numPr>
        <w:jc w:val="both"/>
        <w:rPr>
          <w:noProof/>
          <w:sz w:val="20"/>
          <w:szCs w:val="20"/>
          <w:lang w:val="de-AT" w:eastAsia="en-GB"/>
        </w:rPr>
      </w:pPr>
      <w:r w:rsidRPr="006D0FDC">
        <w:rPr>
          <w:noProof/>
          <w:sz w:val="20"/>
          <w:szCs w:val="20"/>
          <w:lang w:val="de-AT" w:eastAsia="en-GB"/>
        </w:rPr>
        <w:t>Wicklungs- und Klimaschutz</w:t>
      </w:r>
    </w:p>
    <w:p w:rsidR="00826A70" w:rsidRPr="006D0FDC" w:rsidRDefault="00826A70" w:rsidP="006D0FDC">
      <w:pPr>
        <w:pStyle w:val="Listenabsatz"/>
        <w:numPr>
          <w:ilvl w:val="0"/>
          <w:numId w:val="24"/>
        </w:numPr>
        <w:jc w:val="both"/>
        <w:rPr>
          <w:noProof/>
          <w:sz w:val="20"/>
          <w:szCs w:val="20"/>
          <w:lang w:val="de-AT" w:eastAsia="en-GB"/>
        </w:rPr>
      </w:pPr>
      <w:r w:rsidRPr="006D0FDC">
        <w:rPr>
          <w:noProof/>
          <w:sz w:val="20"/>
          <w:szCs w:val="20"/>
          <w:lang w:val="de-AT" w:eastAsia="en-GB"/>
        </w:rPr>
        <w:t>Kondenswasserbohrung</w:t>
      </w:r>
    </w:p>
    <w:p w:rsidR="00826A70" w:rsidRPr="006D0FDC" w:rsidRDefault="00826A70" w:rsidP="006D0FDC">
      <w:pPr>
        <w:pStyle w:val="Listenabsatz"/>
        <w:numPr>
          <w:ilvl w:val="0"/>
          <w:numId w:val="24"/>
        </w:numPr>
        <w:jc w:val="both"/>
        <w:rPr>
          <w:noProof/>
          <w:sz w:val="20"/>
          <w:szCs w:val="20"/>
          <w:lang w:val="de-AT" w:eastAsia="en-GB"/>
        </w:rPr>
      </w:pPr>
      <w:r w:rsidRPr="006D0FDC">
        <w:rPr>
          <w:noProof/>
          <w:sz w:val="20"/>
          <w:szCs w:val="20"/>
          <w:lang w:val="de-AT" w:eastAsia="en-GB"/>
        </w:rPr>
        <w:t>Vitondichtring auf der Motorwelle</w:t>
      </w:r>
    </w:p>
    <w:p w:rsidR="00826A70" w:rsidRPr="006D0FDC" w:rsidRDefault="00826A70" w:rsidP="00FC7A46">
      <w:pPr>
        <w:jc w:val="both"/>
        <w:rPr>
          <w:noProof/>
          <w:sz w:val="20"/>
          <w:szCs w:val="20"/>
          <w:lang w:val="de-AT" w:eastAsia="en-GB"/>
        </w:rPr>
      </w:pPr>
    </w:p>
    <w:p w:rsidR="00826A70" w:rsidRPr="006D0FDC" w:rsidRDefault="00826A70" w:rsidP="00FC7A46">
      <w:pPr>
        <w:jc w:val="both"/>
        <w:rPr>
          <w:noProof/>
          <w:sz w:val="20"/>
          <w:szCs w:val="20"/>
          <w:lang w:val="de-AT" w:eastAsia="en-GB"/>
        </w:rPr>
      </w:pPr>
      <w:r w:rsidRPr="006D0FDC">
        <w:rPr>
          <w:noProof/>
          <w:sz w:val="20"/>
          <w:szCs w:val="20"/>
          <w:lang w:val="de-AT" w:eastAsia="en-GB"/>
        </w:rPr>
        <w:t xml:space="preserve">Das 2-stufige Stirnradgetriebe wird mit synthetischem Schmiermittel und Sonderabdichtung am Getriebeabtrieb geliefert.  </w:t>
      </w:r>
    </w:p>
    <w:p w:rsidR="00826A70" w:rsidRPr="006D0FDC" w:rsidRDefault="00F44D0D" w:rsidP="006D0FDC">
      <w:pPr>
        <w:jc w:val="center"/>
        <w:rPr>
          <w:noProof/>
          <w:sz w:val="20"/>
          <w:szCs w:val="20"/>
          <w:lang w:val="de-AT" w:eastAsia="en-GB"/>
        </w:rPr>
      </w:pPr>
      <w:r>
        <w:rPr>
          <w:noProof/>
          <w:sz w:val="20"/>
          <w:szCs w:val="20"/>
          <w:lang w:val="de-AT" w:eastAsia="de-AT"/>
        </w:rPr>
        <w:pict>
          <v:shape id="Grafik 1" o:spid="_x0000_i1028" type="#_x0000_t75" style="width:209.25pt;height:118.15pt;visibility:visible">
            <v:imagedata r:id="rId9" o:title=""/>
          </v:shape>
        </w:pict>
      </w:r>
    </w:p>
    <w:p w:rsidR="00826A70" w:rsidRPr="006D0FDC" w:rsidRDefault="00826A70" w:rsidP="00044FF6">
      <w:pPr>
        <w:jc w:val="center"/>
        <w:rPr>
          <w:noProof/>
          <w:sz w:val="20"/>
          <w:szCs w:val="20"/>
          <w:lang w:val="de-AT" w:eastAsia="en-GB"/>
        </w:rPr>
      </w:pPr>
      <w:r w:rsidRPr="006D0FDC">
        <w:rPr>
          <w:noProof/>
          <w:sz w:val="20"/>
          <w:szCs w:val="20"/>
          <w:lang w:val="de-AT" w:eastAsia="en-GB"/>
        </w:rPr>
        <w:t>Bild 2: Antriebsgetriebemotor des Skygliders</w:t>
      </w:r>
    </w:p>
    <w:p w:rsidR="00826A70" w:rsidRPr="006D0FDC" w:rsidRDefault="00826A70" w:rsidP="00044FF6">
      <w:pPr>
        <w:jc w:val="center"/>
        <w:rPr>
          <w:noProof/>
          <w:sz w:val="20"/>
          <w:szCs w:val="20"/>
          <w:lang w:val="de-AT" w:eastAsia="en-GB"/>
        </w:rPr>
      </w:pPr>
    </w:p>
    <w:p w:rsidR="00826A70" w:rsidRDefault="00826A70" w:rsidP="00A10F28">
      <w:pPr>
        <w:rPr>
          <w:b/>
          <w:noProof/>
          <w:sz w:val="20"/>
          <w:szCs w:val="20"/>
          <w:lang w:val="de-AT" w:eastAsia="en-GB"/>
        </w:rPr>
      </w:pPr>
    </w:p>
    <w:p w:rsidR="00826A70" w:rsidRPr="006D0FDC" w:rsidRDefault="00826A70" w:rsidP="00A10F28">
      <w:pPr>
        <w:rPr>
          <w:b/>
          <w:noProof/>
          <w:sz w:val="20"/>
          <w:szCs w:val="20"/>
          <w:lang w:val="de-AT" w:eastAsia="en-GB"/>
        </w:rPr>
      </w:pPr>
      <w:r w:rsidRPr="006D0FDC">
        <w:rPr>
          <w:b/>
          <w:noProof/>
          <w:sz w:val="20"/>
          <w:szCs w:val="20"/>
          <w:lang w:val="de-AT" w:eastAsia="en-GB"/>
        </w:rPr>
        <w:t>Technische Daten des Skygliders:</w:t>
      </w:r>
    </w:p>
    <w:p w:rsidR="00826A70" w:rsidRPr="006D0FDC" w:rsidRDefault="00826A70" w:rsidP="00A10F28">
      <w:pPr>
        <w:rPr>
          <w:noProof/>
          <w:sz w:val="20"/>
          <w:szCs w:val="20"/>
          <w:lang w:val="de-AT" w:eastAsia="en-GB"/>
        </w:rPr>
      </w:pPr>
    </w:p>
    <w:p w:rsidR="00826A70" w:rsidRPr="00A07602" w:rsidRDefault="00826A70" w:rsidP="00A10F28">
      <w:pPr>
        <w:rPr>
          <w:noProof/>
          <w:sz w:val="20"/>
          <w:szCs w:val="20"/>
          <w:lang w:val="de-AT" w:eastAsia="en-GB"/>
        </w:rPr>
      </w:pPr>
      <w:r w:rsidRPr="00A07602">
        <w:rPr>
          <w:noProof/>
          <w:sz w:val="20"/>
          <w:szCs w:val="20"/>
          <w:lang w:val="de-AT" w:eastAsia="en-GB"/>
        </w:rPr>
        <w:t>Fluglängen:</w:t>
      </w:r>
      <w:r w:rsidRPr="00A07602">
        <w:rPr>
          <w:noProof/>
          <w:sz w:val="20"/>
          <w:szCs w:val="20"/>
          <w:lang w:val="de-AT" w:eastAsia="en-GB"/>
        </w:rPr>
        <w:tab/>
      </w:r>
      <w:r w:rsidRPr="00A07602">
        <w:rPr>
          <w:noProof/>
          <w:sz w:val="20"/>
          <w:szCs w:val="20"/>
          <w:lang w:val="de-AT" w:eastAsia="en-GB"/>
        </w:rPr>
        <w:tab/>
        <w:t>450 – 980 m</w:t>
      </w:r>
    </w:p>
    <w:p w:rsidR="00826A70" w:rsidRPr="00A07602" w:rsidRDefault="00826A70" w:rsidP="00A10F28">
      <w:pPr>
        <w:rPr>
          <w:noProof/>
          <w:sz w:val="20"/>
          <w:szCs w:val="20"/>
          <w:lang w:val="de-AT" w:eastAsia="en-GB"/>
        </w:rPr>
      </w:pPr>
      <w:r w:rsidRPr="00A07602">
        <w:rPr>
          <w:noProof/>
          <w:sz w:val="20"/>
          <w:szCs w:val="20"/>
          <w:lang w:val="de-AT" w:eastAsia="en-GB"/>
        </w:rPr>
        <w:t>Seildurchhang:</w:t>
      </w:r>
      <w:r w:rsidRPr="00A07602">
        <w:rPr>
          <w:noProof/>
          <w:sz w:val="20"/>
          <w:szCs w:val="20"/>
          <w:lang w:val="de-AT" w:eastAsia="en-GB"/>
        </w:rPr>
        <w:tab/>
      </w:r>
      <w:r w:rsidRPr="00A07602">
        <w:rPr>
          <w:noProof/>
          <w:sz w:val="20"/>
          <w:szCs w:val="20"/>
          <w:lang w:val="de-AT" w:eastAsia="en-GB"/>
        </w:rPr>
        <w:tab/>
        <w:t>12 – 36 m</w:t>
      </w:r>
    </w:p>
    <w:p w:rsidR="00826A70" w:rsidRPr="00A07602" w:rsidRDefault="00826A70" w:rsidP="00A10F28">
      <w:pPr>
        <w:rPr>
          <w:noProof/>
          <w:sz w:val="20"/>
          <w:szCs w:val="20"/>
          <w:lang w:val="de-AT" w:eastAsia="en-GB"/>
        </w:rPr>
      </w:pPr>
      <w:r w:rsidRPr="00A07602">
        <w:rPr>
          <w:noProof/>
          <w:sz w:val="20"/>
          <w:szCs w:val="20"/>
          <w:lang w:val="de-AT" w:eastAsia="en-GB"/>
        </w:rPr>
        <w:t>Höhenunterschied:</w:t>
      </w:r>
      <w:r w:rsidRPr="00A07602">
        <w:rPr>
          <w:noProof/>
          <w:sz w:val="20"/>
          <w:szCs w:val="20"/>
          <w:lang w:val="de-AT" w:eastAsia="en-GB"/>
        </w:rPr>
        <w:tab/>
        <w:t>10 – 300 m</w:t>
      </w:r>
      <w:r w:rsidRPr="00A07602">
        <w:rPr>
          <w:noProof/>
          <w:sz w:val="20"/>
          <w:szCs w:val="20"/>
          <w:lang w:val="de-AT" w:eastAsia="en-GB"/>
        </w:rPr>
        <w:tab/>
      </w:r>
      <w:r w:rsidRPr="00A07602">
        <w:rPr>
          <w:noProof/>
          <w:sz w:val="20"/>
          <w:szCs w:val="20"/>
          <w:lang w:val="de-AT" w:eastAsia="en-GB"/>
        </w:rPr>
        <w:tab/>
      </w:r>
    </w:p>
    <w:p w:rsidR="00826A70" w:rsidRPr="00A07602" w:rsidRDefault="00826A70" w:rsidP="00A10F28">
      <w:pPr>
        <w:rPr>
          <w:noProof/>
          <w:sz w:val="20"/>
          <w:szCs w:val="20"/>
          <w:vertAlign w:val="superscript"/>
          <w:lang w:val="de-AT" w:eastAsia="en-GB"/>
        </w:rPr>
      </w:pPr>
      <w:r w:rsidRPr="00A07602">
        <w:rPr>
          <w:noProof/>
          <w:sz w:val="20"/>
          <w:szCs w:val="20"/>
          <w:lang w:val="de-AT" w:eastAsia="en-GB"/>
        </w:rPr>
        <w:t>Beschleunigung:</w:t>
      </w:r>
      <w:r w:rsidRPr="00A07602">
        <w:rPr>
          <w:noProof/>
          <w:sz w:val="20"/>
          <w:szCs w:val="20"/>
          <w:lang w:val="de-AT" w:eastAsia="en-GB"/>
        </w:rPr>
        <w:tab/>
        <w:t>2,5 m/s</w:t>
      </w:r>
      <w:r w:rsidRPr="00A07602">
        <w:rPr>
          <w:noProof/>
          <w:sz w:val="20"/>
          <w:szCs w:val="20"/>
          <w:vertAlign w:val="superscript"/>
          <w:lang w:val="de-AT" w:eastAsia="en-GB"/>
        </w:rPr>
        <w:t>2</w:t>
      </w:r>
    </w:p>
    <w:p w:rsidR="00826A70" w:rsidRPr="00A07602" w:rsidRDefault="00826A70" w:rsidP="00A10F28">
      <w:pPr>
        <w:rPr>
          <w:noProof/>
          <w:sz w:val="20"/>
          <w:szCs w:val="20"/>
          <w:lang w:val="de-AT" w:eastAsia="en-GB"/>
        </w:rPr>
      </w:pPr>
      <w:r w:rsidRPr="00A07602">
        <w:rPr>
          <w:noProof/>
          <w:sz w:val="20"/>
          <w:szCs w:val="20"/>
          <w:lang w:val="de-AT" w:eastAsia="en-GB"/>
        </w:rPr>
        <w:t>Max. Verzögerung:</w:t>
      </w:r>
      <w:r w:rsidRPr="00A07602">
        <w:rPr>
          <w:noProof/>
          <w:sz w:val="20"/>
          <w:szCs w:val="20"/>
          <w:lang w:val="de-AT" w:eastAsia="en-GB"/>
        </w:rPr>
        <w:tab/>
        <w:t>4,5 m/s</w:t>
      </w:r>
      <w:r w:rsidRPr="00A07602">
        <w:rPr>
          <w:noProof/>
          <w:sz w:val="20"/>
          <w:szCs w:val="20"/>
          <w:vertAlign w:val="superscript"/>
          <w:lang w:val="de-AT" w:eastAsia="en-GB"/>
        </w:rPr>
        <w:t>2</w:t>
      </w:r>
    </w:p>
    <w:p w:rsidR="00826A70" w:rsidRPr="00A07602" w:rsidRDefault="00826A70" w:rsidP="00A10F28">
      <w:pPr>
        <w:rPr>
          <w:noProof/>
          <w:sz w:val="20"/>
          <w:szCs w:val="20"/>
          <w:lang w:val="de-AT" w:eastAsia="en-GB"/>
        </w:rPr>
      </w:pPr>
      <w:r w:rsidRPr="00A07602">
        <w:rPr>
          <w:noProof/>
          <w:sz w:val="20"/>
          <w:szCs w:val="20"/>
          <w:lang w:val="de-AT" w:eastAsia="en-GB"/>
        </w:rPr>
        <w:t>Talfahrt:</w:t>
      </w:r>
      <w:r w:rsidRPr="00A07602">
        <w:rPr>
          <w:noProof/>
          <w:sz w:val="20"/>
          <w:szCs w:val="20"/>
          <w:lang w:val="de-AT" w:eastAsia="en-GB"/>
        </w:rPr>
        <w:tab/>
      </w:r>
      <w:r w:rsidRPr="00A07602">
        <w:rPr>
          <w:noProof/>
          <w:sz w:val="20"/>
          <w:szCs w:val="20"/>
          <w:lang w:val="de-AT" w:eastAsia="en-GB"/>
        </w:rPr>
        <w:tab/>
        <w:t>85 km/h &gt; 23m/sec</w:t>
      </w:r>
    </w:p>
    <w:p w:rsidR="00826A70" w:rsidRPr="00A07602" w:rsidRDefault="00826A70" w:rsidP="00A10F28">
      <w:pPr>
        <w:rPr>
          <w:noProof/>
          <w:sz w:val="20"/>
          <w:szCs w:val="20"/>
          <w:lang w:val="de-AT" w:eastAsia="en-GB"/>
        </w:rPr>
      </w:pPr>
      <w:r w:rsidRPr="00A07602">
        <w:rPr>
          <w:noProof/>
          <w:sz w:val="20"/>
          <w:szCs w:val="20"/>
          <w:lang w:val="de-AT" w:eastAsia="en-GB"/>
        </w:rPr>
        <w:t>Kapazität:</w:t>
      </w:r>
      <w:r w:rsidRPr="00A07602">
        <w:rPr>
          <w:noProof/>
          <w:sz w:val="20"/>
          <w:szCs w:val="20"/>
          <w:lang w:val="de-AT" w:eastAsia="en-GB"/>
        </w:rPr>
        <w:tab/>
      </w:r>
      <w:r w:rsidRPr="00A07602">
        <w:rPr>
          <w:noProof/>
          <w:sz w:val="20"/>
          <w:szCs w:val="20"/>
          <w:lang w:val="de-AT" w:eastAsia="en-GB"/>
        </w:rPr>
        <w:tab/>
        <w:t>65 Per</w:t>
      </w:r>
      <w:r w:rsidR="00335C02">
        <w:rPr>
          <w:noProof/>
          <w:sz w:val="20"/>
          <w:szCs w:val="20"/>
          <w:lang w:val="de-AT" w:eastAsia="en-GB"/>
        </w:rPr>
        <w:t>s</w:t>
      </w:r>
      <w:r w:rsidRPr="00A07602">
        <w:rPr>
          <w:noProof/>
          <w:sz w:val="20"/>
          <w:szCs w:val="20"/>
          <w:lang w:val="de-AT" w:eastAsia="en-GB"/>
        </w:rPr>
        <w:t>onen / Stunde</w:t>
      </w:r>
    </w:p>
    <w:p w:rsidR="00826A70" w:rsidRDefault="00826A70" w:rsidP="00A10F28">
      <w:pPr>
        <w:rPr>
          <w:noProof/>
          <w:sz w:val="20"/>
          <w:szCs w:val="20"/>
          <w:lang w:val="de-AT" w:eastAsia="en-GB"/>
        </w:rPr>
      </w:pPr>
    </w:p>
    <w:p w:rsidR="00826A70" w:rsidRPr="006D0FDC" w:rsidRDefault="00826A70" w:rsidP="00A10F28">
      <w:pPr>
        <w:rPr>
          <w:noProof/>
          <w:sz w:val="20"/>
          <w:szCs w:val="20"/>
          <w:lang w:val="de-AT" w:eastAsia="en-GB"/>
        </w:rPr>
      </w:pPr>
    </w:p>
    <w:p w:rsidR="00826A70" w:rsidRPr="006D0FDC" w:rsidRDefault="00826A70" w:rsidP="003740BA">
      <w:pPr>
        <w:rPr>
          <w:b/>
          <w:noProof/>
          <w:sz w:val="20"/>
          <w:szCs w:val="20"/>
          <w:lang w:val="de-AT" w:eastAsia="en-GB"/>
        </w:rPr>
      </w:pPr>
      <w:r w:rsidRPr="006D0FDC">
        <w:rPr>
          <w:b/>
          <w:noProof/>
          <w:sz w:val="20"/>
          <w:szCs w:val="20"/>
          <w:lang w:val="de-AT" w:eastAsia="en-GB"/>
        </w:rPr>
        <w:t>Weitere Ausführungsmerkmale:</w:t>
      </w:r>
    </w:p>
    <w:p w:rsidR="00826A70" w:rsidRPr="006D0FDC" w:rsidRDefault="00826A70" w:rsidP="003740BA">
      <w:pPr>
        <w:rPr>
          <w:noProof/>
          <w:sz w:val="20"/>
          <w:szCs w:val="20"/>
          <w:lang w:val="de-AT" w:eastAsia="en-GB"/>
        </w:rPr>
      </w:pPr>
    </w:p>
    <w:p w:rsidR="00826A70" w:rsidRPr="006D0FDC" w:rsidRDefault="00826A70" w:rsidP="00846EDC">
      <w:pPr>
        <w:jc w:val="both"/>
        <w:rPr>
          <w:noProof/>
          <w:sz w:val="20"/>
          <w:szCs w:val="20"/>
          <w:lang w:val="de-AT" w:eastAsia="en-GB"/>
        </w:rPr>
      </w:pPr>
      <w:r w:rsidRPr="003B7AE5">
        <w:rPr>
          <w:noProof/>
          <w:sz w:val="20"/>
          <w:szCs w:val="20"/>
          <w:lang w:val="de-AT" w:eastAsia="en-GB"/>
        </w:rPr>
        <w:t xml:space="preserve">Die Seilspannung erfolgt hydraulisch für das </w:t>
      </w:r>
      <w:r w:rsidRPr="006D0FDC">
        <w:rPr>
          <w:noProof/>
          <w:sz w:val="20"/>
          <w:szCs w:val="20"/>
          <w:lang w:val="de-AT" w:eastAsia="en-GB"/>
        </w:rPr>
        <w:t>Trag- und das Zugseil. Die Antriebsstation kann sowohl berg- oder talseitig ausgeführt werden. Ein selbst fahrender Bergewagen mit Bremse</w:t>
      </w:r>
      <w:r>
        <w:rPr>
          <w:noProof/>
          <w:sz w:val="20"/>
          <w:szCs w:val="20"/>
          <w:lang w:val="de-AT" w:eastAsia="en-GB"/>
        </w:rPr>
        <w:t xml:space="preserve"> rundet</w:t>
      </w:r>
      <w:r w:rsidRPr="006D0FDC">
        <w:rPr>
          <w:noProof/>
          <w:sz w:val="20"/>
          <w:szCs w:val="20"/>
          <w:lang w:val="de-AT" w:eastAsia="en-GB"/>
        </w:rPr>
        <w:t xml:space="preserve"> das Sicherheitskonzept ab. </w:t>
      </w:r>
      <w:r>
        <w:rPr>
          <w:noProof/>
          <w:sz w:val="20"/>
          <w:szCs w:val="20"/>
          <w:lang w:val="de-AT" w:eastAsia="en-GB"/>
        </w:rPr>
        <w:t>Pilz Sicherheitssteuerung,</w:t>
      </w:r>
      <w:r w:rsidR="009D5DCE">
        <w:rPr>
          <w:noProof/>
          <w:sz w:val="20"/>
          <w:szCs w:val="20"/>
          <w:lang w:val="de-AT" w:eastAsia="en-GB"/>
        </w:rPr>
        <w:t xml:space="preserve"> </w:t>
      </w:r>
      <w:r>
        <w:rPr>
          <w:noProof/>
          <w:sz w:val="20"/>
          <w:szCs w:val="20"/>
          <w:lang w:val="de-AT" w:eastAsia="en-GB"/>
        </w:rPr>
        <w:t>Fernwartung,</w:t>
      </w:r>
      <w:r w:rsidR="009D5DCE">
        <w:rPr>
          <w:noProof/>
          <w:sz w:val="20"/>
          <w:szCs w:val="20"/>
          <w:lang w:val="de-AT" w:eastAsia="en-GB"/>
        </w:rPr>
        <w:t xml:space="preserve"> </w:t>
      </w:r>
      <w:r>
        <w:rPr>
          <w:noProof/>
          <w:sz w:val="20"/>
          <w:szCs w:val="20"/>
          <w:lang w:val="de-AT" w:eastAsia="en-GB"/>
        </w:rPr>
        <w:t>Tüv geprüft.</w:t>
      </w:r>
    </w:p>
    <w:p w:rsidR="00826A70" w:rsidRPr="006D0FDC" w:rsidRDefault="00826A70" w:rsidP="00846EDC">
      <w:pPr>
        <w:jc w:val="both"/>
        <w:rPr>
          <w:noProof/>
          <w:sz w:val="20"/>
          <w:szCs w:val="20"/>
          <w:lang w:val="de-AT" w:eastAsia="en-GB"/>
        </w:rPr>
      </w:pPr>
    </w:p>
    <w:p w:rsidR="00826A70" w:rsidRPr="006D0FDC" w:rsidRDefault="00826A70" w:rsidP="00846EDC">
      <w:pPr>
        <w:jc w:val="both"/>
        <w:rPr>
          <w:noProof/>
          <w:sz w:val="20"/>
          <w:szCs w:val="20"/>
          <w:lang w:val="de-AT" w:eastAsia="en-GB"/>
        </w:rPr>
      </w:pPr>
      <w:r w:rsidRPr="006D0FDC">
        <w:rPr>
          <w:noProof/>
          <w:sz w:val="20"/>
          <w:szCs w:val="20"/>
          <w:lang w:val="de-AT" w:eastAsia="en-GB"/>
        </w:rPr>
        <w:t>Unzählige Optionen wie zum Beispiel Beleu</w:t>
      </w:r>
      <w:r w:rsidR="00F44D0D">
        <w:rPr>
          <w:noProof/>
          <w:sz w:val="20"/>
          <w:szCs w:val="20"/>
          <w:lang w:val="de-AT" w:eastAsia="en-GB"/>
        </w:rPr>
        <w:t>ch</w:t>
      </w:r>
      <w:r w:rsidRPr="006D0FDC">
        <w:rPr>
          <w:noProof/>
          <w:sz w:val="20"/>
          <w:szCs w:val="20"/>
          <w:lang w:val="de-AT" w:eastAsia="en-GB"/>
        </w:rPr>
        <w:t xml:space="preserve">tung für den Nachtbetrieb, Sofortbild-Fotoanlage oder eine Membran-Überdachung sind ebenfalls erhältlich. </w:t>
      </w:r>
    </w:p>
    <w:p w:rsidR="00826A70" w:rsidRPr="006D0FDC" w:rsidRDefault="00826A70" w:rsidP="00846EDC">
      <w:pPr>
        <w:jc w:val="both"/>
        <w:rPr>
          <w:noProof/>
          <w:sz w:val="20"/>
          <w:szCs w:val="20"/>
          <w:lang w:val="de-AT" w:eastAsia="en-GB"/>
        </w:rPr>
      </w:pPr>
      <w:r w:rsidRPr="006D0FDC">
        <w:rPr>
          <w:noProof/>
          <w:sz w:val="20"/>
          <w:szCs w:val="20"/>
          <w:lang w:val="de-AT" w:eastAsia="en-GB"/>
        </w:rPr>
        <w:t xml:space="preserve">   </w:t>
      </w:r>
    </w:p>
    <w:p w:rsidR="00826A70" w:rsidRPr="006D0FDC" w:rsidRDefault="00826A70" w:rsidP="003740BA">
      <w:pPr>
        <w:rPr>
          <w:sz w:val="20"/>
          <w:szCs w:val="20"/>
        </w:rPr>
      </w:pPr>
    </w:p>
    <w:p w:rsidR="00826A70" w:rsidRPr="006D0FDC" w:rsidRDefault="00F44D0D" w:rsidP="00846EDC">
      <w:pPr>
        <w:jc w:val="center"/>
        <w:rPr>
          <w:sz w:val="20"/>
          <w:szCs w:val="20"/>
        </w:rPr>
      </w:pPr>
      <w:r>
        <w:rPr>
          <w:noProof/>
          <w:sz w:val="20"/>
          <w:szCs w:val="20"/>
          <w:lang w:val="de-AT" w:eastAsia="de-AT"/>
        </w:rPr>
        <w:pict>
          <v:shape id="_x0000_i1029" type="#_x0000_t75" style="width:235.1pt;height:171.7pt;visibility:visible">
            <v:imagedata r:id="rId10" o:title=""/>
          </v:shape>
        </w:pict>
      </w:r>
      <w:bookmarkStart w:id="0" w:name="_GoBack"/>
      <w:bookmarkEnd w:id="0"/>
    </w:p>
    <w:p w:rsidR="00826A70" w:rsidRPr="006D0FDC" w:rsidRDefault="00826A70" w:rsidP="00FC7A46">
      <w:pPr>
        <w:rPr>
          <w:sz w:val="20"/>
          <w:szCs w:val="20"/>
        </w:rPr>
      </w:pPr>
    </w:p>
    <w:p w:rsidR="00826A70" w:rsidRPr="006D0FDC" w:rsidRDefault="00826A70" w:rsidP="00846EDC">
      <w:pPr>
        <w:jc w:val="center"/>
        <w:rPr>
          <w:sz w:val="20"/>
          <w:szCs w:val="20"/>
        </w:rPr>
      </w:pPr>
      <w:r>
        <w:rPr>
          <w:sz w:val="20"/>
          <w:szCs w:val="20"/>
        </w:rPr>
        <w:t xml:space="preserve">Bild 3: </w:t>
      </w:r>
      <w:proofErr w:type="spellStart"/>
      <w:r w:rsidRPr="006D0FDC">
        <w:rPr>
          <w:sz w:val="20"/>
          <w:szCs w:val="20"/>
        </w:rPr>
        <w:t>SkyGlider</w:t>
      </w:r>
      <w:proofErr w:type="spellEnd"/>
      <w:r w:rsidRPr="006D0FDC">
        <w:rPr>
          <w:sz w:val="20"/>
          <w:szCs w:val="20"/>
        </w:rPr>
        <w:t xml:space="preserve"> in </w:t>
      </w:r>
      <w:proofErr w:type="spellStart"/>
      <w:r w:rsidRPr="006D0FDC">
        <w:rPr>
          <w:sz w:val="20"/>
          <w:szCs w:val="20"/>
        </w:rPr>
        <w:t>Korek</w:t>
      </w:r>
      <w:proofErr w:type="spellEnd"/>
      <w:r w:rsidR="005E205F">
        <w:rPr>
          <w:sz w:val="20"/>
          <w:szCs w:val="20"/>
        </w:rPr>
        <w:t>-M</w:t>
      </w:r>
      <w:r>
        <w:rPr>
          <w:sz w:val="20"/>
          <w:szCs w:val="20"/>
        </w:rPr>
        <w:t>ountain</w:t>
      </w:r>
      <w:r w:rsidRPr="006D0FDC">
        <w:rPr>
          <w:sz w:val="20"/>
          <w:szCs w:val="20"/>
        </w:rPr>
        <w:t>, Irak</w:t>
      </w:r>
    </w:p>
    <w:p w:rsidR="00826A70" w:rsidRPr="006D0FDC" w:rsidRDefault="00826A70" w:rsidP="009442BB">
      <w:pPr>
        <w:rPr>
          <w:sz w:val="20"/>
          <w:szCs w:val="20"/>
        </w:rPr>
      </w:pPr>
    </w:p>
    <w:p w:rsidR="00826A70" w:rsidRPr="006D0FDC" w:rsidRDefault="00826A70" w:rsidP="009442BB">
      <w:pPr>
        <w:rPr>
          <w:sz w:val="20"/>
          <w:szCs w:val="20"/>
        </w:rPr>
      </w:pPr>
    </w:p>
    <w:p w:rsidR="00826A70" w:rsidRPr="00133FFC" w:rsidRDefault="00826A70" w:rsidP="009442BB">
      <w:pPr>
        <w:rPr>
          <w:b/>
          <w:sz w:val="20"/>
          <w:szCs w:val="20"/>
        </w:rPr>
      </w:pPr>
      <w:r w:rsidRPr="00133FFC">
        <w:rPr>
          <w:b/>
          <w:sz w:val="20"/>
          <w:szCs w:val="20"/>
        </w:rPr>
        <w:t>Realisierte Projekte:</w:t>
      </w:r>
    </w:p>
    <w:p w:rsidR="00826A70" w:rsidRPr="006D0FDC" w:rsidRDefault="00826A70" w:rsidP="009442BB">
      <w:pPr>
        <w:rPr>
          <w:sz w:val="20"/>
          <w:szCs w:val="20"/>
        </w:rPr>
      </w:pPr>
    </w:p>
    <w:p w:rsidR="00826A70" w:rsidRPr="00A07602" w:rsidRDefault="00826A70" w:rsidP="00E63C04">
      <w:pPr>
        <w:tabs>
          <w:tab w:val="left" w:pos="2127"/>
          <w:tab w:val="left" w:pos="5670"/>
        </w:tabs>
        <w:rPr>
          <w:sz w:val="20"/>
          <w:szCs w:val="20"/>
        </w:rPr>
      </w:pPr>
      <w:r w:rsidRPr="00A07602">
        <w:rPr>
          <w:sz w:val="20"/>
          <w:szCs w:val="20"/>
        </w:rPr>
        <w:t>SKY GLIDER</w:t>
      </w:r>
      <w:r w:rsidRPr="00A07602">
        <w:rPr>
          <w:sz w:val="20"/>
          <w:szCs w:val="20"/>
        </w:rPr>
        <w:tab/>
      </w:r>
      <w:proofErr w:type="spellStart"/>
      <w:r w:rsidRPr="00A07602">
        <w:rPr>
          <w:sz w:val="20"/>
          <w:szCs w:val="20"/>
        </w:rPr>
        <w:t>Süditalien</w:t>
      </w:r>
      <w:proofErr w:type="spellEnd"/>
      <w:r w:rsidRPr="00A07602">
        <w:rPr>
          <w:sz w:val="20"/>
          <w:szCs w:val="20"/>
        </w:rPr>
        <w:t xml:space="preserve"> 2012</w:t>
      </w:r>
      <w:r w:rsidR="00E63C04">
        <w:rPr>
          <w:sz w:val="20"/>
          <w:szCs w:val="20"/>
        </w:rPr>
        <w:tab/>
      </w:r>
      <w:r w:rsidRPr="00A07602">
        <w:rPr>
          <w:sz w:val="20"/>
          <w:szCs w:val="20"/>
        </w:rPr>
        <w:t>Fluglänge: 980m, Luftstand max. 45m</w:t>
      </w:r>
    </w:p>
    <w:p w:rsidR="00826A70" w:rsidRPr="00A07602" w:rsidRDefault="00826A70" w:rsidP="00E63C04">
      <w:pPr>
        <w:tabs>
          <w:tab w:val="left" w:pos="2127"/>
          <w:tab w:val="left" w:pos="5670"/>
        </w:tabs>
        <w:rPr>
          <w:sz w:val="20"/>
          <w:szCs w:val="20"/>
        </w:rPr>
      </w:pPr>
      <w:r w:rsidRPr="00A07602">
        <w:rPr>
          <w:sz w:val="20"/>
          <w:szCs w:val="20"/>
        </w:rPr>
        <w:t>SKY GL</w:t>
      </w:r>
      <w:r w:rsidR="00E63C04">
        <w:rPr>
          <w:sz w:val="20"/>
          <w:szCs w:val="20"/>
        </w:rPr>
        <w:t xml:space="preserve">IDER </w:t>
      </w:r>
      <w:r w:rsidR="00E63C04">
        <w:rPr>
          <w:sz w:val="20"/>
          <w:szCs w:val="20"/>
        </w:rPr>
        <w:tab/>
        <w:t xml:space="preserve">Iran, </w:t>
      </w:r>
      <w:proofErr w:type="spellStart"/>
      <w:r w:rsidR="00E63C04">
        <w:rPr>
          <w:sz w:val="20"/>
          <w:szCs w:val="20"/>
        </w:rPr>
        <w:t>Langrood</w:t>
      </w:r>
      <w:proofErr w:type="spellEnd"/>
      <w:r w:rsidR="00E63C04">
        <w:rPr>
          <w:sz w:val="20"/>
          <w:szCs w:val="20"/>
        </w:rPr>
        <w:t xml:space="preserve"> </w:t>
      </w:r>
      <w:r w:rsidRPr="00A07602">
        <w:rPr>
          <w:sz w:val="20"/>
          <w:szCs w:val="20"/>
        </w:rPr>
        <w:t>2011</w:t>
      </w:r>
      <w:r w:rsidR="00E63C04">
        <w:rPr>
          <w:sz w:val="20"/>
          <w:szCs w:val="20"/>
        </w:rPr>
        <w:tab/>
      </w:r>
      <w:r w:rsidRPr="00A07602">
        <w:rPr>
          <w:sz w:val="20"/>
          <w:szCs w:val="20"/>
        </w:rPr>
        <w:t>Fluglänge: 580m, Luftstand max. 16m</w:t>
      </w:r>
    </w:p>
    <w:p w:rsidR="00826A70" w:rsidRPr="006D0FDC" w:rsidRDefault="00826A70" w:rsidP="00E63C04">
      <w:pPr>
        <w:tabs>
          <w:tab w:val="left" w:pos="2127"/>
          <w:tab w:val="left" w:pos="5670"/>
        </w:tabs>
        <w:rPr>
          <w:color w:val="FF0000"/>
          <w:sz w:val="20"/>
          <w:szCs w:val="20"/>
        </w:rPr>
      </w:pPr>
      <w:r w:rsidRPr="00A07602">
        <w:rPr>
          <w:sz w:val="20"/>
          <w:szCs w:val="20"/>
        </w:rPr>
        <w:t xml:space="preserve">SKY GLIDER </w:t>
      </w:r>
      <w:r w:rsidRPr="00A07602">
        <w:rPr>
          <w:sz w:val="20"/>
          <w:szCs w:val="20"/>
        </w:rPr>
        <w:tab/>
        <w:t xml:space="preserve">Irak, </w:t>
      </w:r>
      <w:proofErr w:type="spellStart"/>
      <w:r w:rsidRPr="00A07602">
        <w:rPr>
          <w:sz w:val="20"/>
          <w:szCs w:val="20"/>
        </w:rPr>
        <w:t>Korek</w:t>
      </w:r>
      <w:proofErr w:type="spellEnd"/>
      <w:r w:rsidRPr="00A07602">
        <w:rPr>
          <w:sz w:val="20"/>
          <w:szCs w:val="20"/>
        </w:rPr>
        <w:t>-Mountain</w:t>
      </w:r>
      <w:r w:rsidRPr="00A07602">
        <w:rPr>
          <w:color w:val="FF0000"/>
          <w:sz w:val="20"/>
          <w:szCs w:val="20"/>
        </w:rPr>
        <w:t xml:space="preserve"> </w:t>
      </w:r>
      <w:r w:rsidRPr="00A07602">
        <w:rPr>
          <w:sz w:val="20"/>
          <w:szCs w:val="20"/>
        </w:rPr>
        <w:t>2011</w:t>
      </w:r>
      <w:r w:rsidR="00E63C04">
        <w:rPr>
          <w:sz w:val="20"/>
          <w:szCs w:val="20"/>
        </w:rPr>
        <w:t xml:space="preserve"> (Bild 3)</w:t>
      </w:r>
      <w:r w:rsidR="00E63C04">
        <w:rPr>
          <w:sz w:val="20"/>
          <w:szCs w:val="20"/>
        </w:rPr>
        <w:tab/>
      </w:r>
      <w:r w:rsidRPr="00A07602">
        <w:rPr>
          <w:sz w:val="20"/>
          <w:szCs w:val="20"/>
        </w:rPr>
        <w:t>Fluglänge: 580m, Luftstand max. 16m</w:t>
      </w:r>
    </w:p>
    <w:p w:rsidR="00826A70" w:rsidRPr="006D0FDC" w:rsidRDefault="00826A70" w:rsidP="00E63C04">
      <w:pPr>
        <w:tabs>
          <w:tab w:val="left" w:pos="2127"/>
          <w:tab w:val="left" w:pos="5670"/>
        </w:tabs>
        <w:rPr>
          <w:sz w:val="20"/>
          <w:szCs w:val="20"/>
        </w:rPr>
      </w:pPr>
      <w:r w:rsidRPr="006D0FDC">
        <w:rPr>
          <w:sz w:val="20"/>
          <w:szCs w:val="20"/>
        </w:rPr>
        <w:t>AIR ROFAN</w:t>
      </w:r>
      <w:r w:rsidRPr="006D0FDC">
        <w:rPr>
          <w:sz w:val="20"/>
          <w:szCs w:val="20"/>
        </w:rPr>
        <w:tab/>
        <w:t>Achensee 2007</w:t>
      </w:r>
      <w:r>
        <w:rPr>
          <w:sz w:val="20"/>
          <w:szCs w:val="20"/>
        </w:rPr>
        <w:tab/>
      </w:r>
      <w:r w:rsidR="00E63C04">
        <w:rPr>
          <w:sz w:val="20"/>
          <w:szCs w:val="20"/>
        </w:rPr>
        <w:t>F</w:t>
      </w:r>
      <w:r w:rsidRPr="006D0FDC">
        <w:rPr>
          <w:sz w:val="20"/>
          <w:szCs w:val="20"/>
        </w:rPr>
        <w:t>luglänge: 550m, Luftstand max. 56m</w:t>
      </w:r>
    </w:p>
    <w:p w:rsidR="00826A70" w:rsidRPr="006D0FDC" w:rsidRDefault="00E63C04" w:rsidP="00E63C04">
      <w:pPr>
        <w:tabs>
          <w:tab w:val="left" w:pos="2127"/>
          <w:tab w:val="left" w:pos="5670"/>
        </w:tabs>
        <w:rPr>
          <w:sz w:val="20"/>
          <w:szCs w:val="20"/>
        </w:rPr>
      </w:pPr>
      <w:r>
        <w:rPr>
          <w:sz w:val="20"/>
          <w:szCs w:val="20"/>
        </w:rPr>
        <w:t>FISSER FLIEGER</w:t>
      </w:r>
      <w:r>
        <w:rPr>
          <w:sz w:val="20"/>
          <w:szCs w:val="20"/>
        </w:rPr>
        <w:tab/>
      </w:r>
      <w:proofErr w:type="spellStart"/>
      <w:r>
        <w:rPr>
          <w:sz w:val="20"/>
          <w:szCs w:val="20"/>
        </w:rPr>
        <w:t>Fiss</w:t>
      </w:r>
      <w:proofErr w:type="spellEnd"/>
      <w:r>
        <w:rPr>
          <w:sz w:val="20"/>
          <w:szCs w:val="20"/>
        </w:rPr>
        <w:t xml:space="preserve"> 2006</w:t>
      </w:r>
      <w:r>
        <w:rPr>
          <w:sz w:val="20"/>
          <w:szCs w:val="20"/>
        </w:rPr>
        <w:tab/>
      </w:r>
      <w:r w:rsidR="00826A70" w:rsidRPr="006D0FDC">
        <w:rPr>
          <w:sz w:val="20"/>
          <w:szCs w:val="20"/>
        </w:rPr>
        <w:t>Fluglänge: 680m, Luftstand max. 40m</w:t>
      </w:r>
    </w:p>
    <w:p w:rsidR="00826A70" w:rsidRPr="006D0FDC" w:rsidRDefault="00826A70" w:rsidP="00E63C04">
      <w:pPr>
        <w:tabs>
          <w:tab w:val="left" w:pos="2127"/>
          <w:tab w:val="left" w:pos="5670"/>
        </w:tabs>
        <w:rPr>
          <w:sz w:val="20"/>
          <w:szCs w:val="20"/>
        </w:rPr>
      </w:pPr>
      <w:r w:rsidRPr="006D0FDC">
        <w:rPr>
          <w:sz w:val="20"/>
          <w:szCs w:val="20"/>
        </w:rPr>
        <w:t>WILD EAGLE</w:t>
      </w:r>
      <w:r w:rsidRPr="006D0FDC">
        <w:rPr>
          <w:sz w:val="20"/>
          <w:szCs w:val="20"/>
        </w:rPr>
        <w:tab/>
        <w:t>Hochsauerland 2005</w:t>
      </w:r>
      <w:r w:rsidRPr="006D0FDC">
        <w:rPr>
          <w:sz w:val="20"/>
          <w:szCs w:val="20"/>
        </w:rPr>
        <w:tab/>
        <w:t>Fluglänge: 500m, Luftstand max. 33m</w:t>
      </w:r>
    </w:p>
    <w:p w:rsidR="00826A70" w:rsidRPr="006D0FDC" w:rsidRDefault="00E63C04" w:rsidP="00E63C04">
      <w:pPr>
        <w:tabs>
          <w:tab w:val="left" w:pos="2127"/>
          <w:tab w:val="left" w:pos="5670"/>
        </w:tabs>
        <w:rPr>
          <w:sz w:val="20"/>
          <w:szCs w:val="20"/>
        </w:rPr>
      </w:pPr>
      <w:r>
        <w:rPr>
          <w:sz w:val="20"/>
          <w:szCs w:val="20"/>
        </w:rPr>
        <w:t>SKY GLIDER</w:t>
      </w:r>
      <w:r>
        <w:rPr>
          <w:sz w:val="20"/>
          <w:szCs w:val="20"/>
        </w:rPr>
        <w:tab/>
      </w:r>
      <w:proofErr w:type="spellStart"/>
      <w:r w:rsidR="00826A70" w:rsidRPr="006D0FDC">
        <w:rPr>
          <w:sz w:val="20"/>
          <w:szCs w:val="20"/>
        </w:rPr>
        <w:t>Piesendorf</w:t>
      </w:r>
      <w:proofErr w:type="spellEnd"/>
      <w:r w:rsidR="00826A70" w:rsidRPr="006D0FDC">
        <w:rPr>
          <w:sz w:val="20"/>
          <w:szCs w:val="20"/>
        </w:rPr>
        <w:t xml:space="preserve"> 2002</w:t>
      </w:r>
      <w:r w:rsidR="00826A70" w:rsidRPr="006D0FDC">
        <w:rPr>
          <w:sz w:val="20"/>
          <w:szCs w:val="20"/>
        </w:rPr>
        <w:tab/>
        <w:t>Fluglänge: 300m, Luftstand max. 12m</w:t>
      </w:r>
    </w:p>
    <w:p w:rsidR="00826A70" w:rsidRPr="006D0FDC" w:rsidRDefault="00826A70" w:rsidP="009442BB">
      <w:pPr>
        <w:rPr>
          <w:sz w:val="20"/>
          <w:szCs w:val="20"/>
        </w:rPr>
      </w:pPr>
    </w:p>
    <w:p w:rsidR="00826A70" w:rsidRPr="006D0FDC" w:rsidRDefault="00826A70" w:rsidP="009442BB">
      <w:pPr>
        <w:rPr>
          <w:sz w:val="20"/>
          <w:szCs w:val="20"/>
        </w:rPr>
      </w:pPr>
    </w:p>
    <w:p w:rsidR="00826A70" w:rsidRPr="006D0FDC" w:rsidRDefault="00826A70" w:rsidP="009442BB">
      <w:pPr>
        <w:rPr>
          <w:sz w:val="20"/>
          <w:szCs w:val="20"/>
        </w:rPr>
      </w:pPr>
    </w:p>
    <w:sectPr w:rsidR="00826A70" w:rsidRPr="006D0FDC" w:rsidSect="007C15DD">
      <w:headerReference w:type="default" r:id="rId11"/>
      <w:footerReference w:type="default" r:id="rId12"/>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A70" w:rsidRDefault="00826A70" w:rsidP="00DA2579">
      <w:r>
        <w:separator/>
      </w:r>
    </w:p>
  </w:endnote>
  <w:endnote w:type="continuationSeparator" w:id="0">
    <w:p w:rsidR="00826A70" w:rsidRDefault="00826A70"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70" w:rsidRPr="00DA2579" w:rsidRDefault="00826A70"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26A70" w:rsidRPr="00DA2579" w:rsidRDefault="00826A70"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A70" w:rsidRDefault="00826A70" w:rsidP="00DA2579">
      <w:r>
        <w:separator/>
      </w:r>
    </w:p>
  </w:footnote>
  <w:footnote w:type="continuationSeparator" w:id="0">
    <w:p w:rsidR="00826A70" w:rsidRDefault="00826A70"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A70" w:rsidRPr="0077611F" w:rsidRDefault="00826A70" w:rsidP="0077611F">
    <w:pPr>
      <w:autoSpaceDE w:val="0"/>
      <w:autoSpaceDN w:val="0"/>
      <w:adjustRightInd w:val="0"/>
      <w:rPr>
        <w:rFonts w:cs="Arial"/>
        <w:color w:val="808080"/>
        <w:sz w:val="20"/>
        <w:szCs w:val="20"/>
        <w:lang w:val="en-GB"/>
      </w:rPr>
    </w:pPr>
  </w:p>
  <w:p w:rsidR="00826A70" w:rsidRPr="00DB2D86" w:rsidRDefault="00826A70" w:rsidP="0077611F">
    <w:pPr>
      <w:autoSpaceDE w:val="0"/>
      <w:autoSpaceDN w:val="0"/>
      <w:adjustRightInd w:val="0"/>
      <w:rPr>
        <w:rFonts w:cs="Arial"/>
        <w:color w:val="808080"/>
        <w:sz w:val="48"/>
        <w:szCs w:val="48"/>
        <w:lang w:val="en-GB"/>
      </w:rPr>
    </w:pPr>
    <w:r>
      <w:rPr>
        <w:rFonts w:cs="Arial"/>
        <w:color w:val="808080"/>
        <w:sz w:val="48"/>
        <w:szCs w:val="48"/>
        <w:lang w:val="en-GB"/>
      </w:rPr>
      <w:t>Newsletter 08.2012</w:t>
    </w:r>
    <w:r w:rsidR="00F44D0D">
      <w:rPr>
        <w:noProof/>
        <w:lang w:val="de-AT" w:eastAsia="de-A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2" o:spid="_x0000_s2053" type="#_x0000_t75" style="position:absolute;margin-left:366.85pt;margin-top:45.1pt;width:120.45pt;height:46.75pt;z-index:251666432;visibility:visible;mso-position-horizontal-relative:text;mso-position-vertical-relative:page">
          <v:imagedata r:id="rId1" o:title=""/>
          <w10:wrap anchory="page"/>
          <w10:anchorlock/>
        </v:shape>
      </w:pict>
    </w:r>
  </w:p>
  <w:p w:rsidR="00826A70" w:rsidRPr="00E73AC0" w:rsidRDefault="00E73AC0" w:rsidP="0077611F">
    <w:pPr>
      <w:rPr>
        <w:rFonts w:cs="Arial"/>
        <w:color w:val="000000"/>
        <w:lang w:val="en-GB"/>
      </w:rPr>
    </w:pPr>
    <w:r>
      <w:rPr>
        <w:rFonts w:cs="Arial"/>
        <w:color w:val="000000"/>
        <w:lang w:val="en-GB"/>
      </w:rPr>
      <w:t>31</w:t>
    </w:r>
    <w:r w:rsidR="00826A70">
      <w:rPr>
        <w:rFonts w:cs="Arial"/>
        <w:color w:val="000000"/>
        <w:lang w:val="en-GB"/>
      </w:rPr>
      <w:t xml:space="preserve">. August </w:t>
    </w:r>
    <w:r w:rsidR="00826A70" w:rsidRPr="00DB2D86">
      <w:rPr>
        <w:rFonts w:cs="Arial"/>
        <w:color w:val="000000"/>
        <w:lang w:val="en-GB"/>
      </w:rPr>
      <w:t>2012</w:t>
    </w:r>
  </w:p>
  <w:p w:rsidR="00826A70" w:rsidRDefault="00F44D0D">
    <w:pPr>
      <w:pStyle w:val="Kopfzeile"/>
    </w:pPr>
    <w:r>
      <w:rPr>
        <w:noProof/>
        <w:lang w:val="de-AT" w:eastAsia="de-AT"/>
      </w:rPr>
      <w:pict>
        <v:shapetype id="_x0000_t202" coordsize="21600,21600" o:spt="202" path="m,l,21600r21600,l21600,xe">
          <v:stroke joinstyle="miter"/>
          <v:path gradientshapeok="t" o:connecttype="rect"/>
        </v:shapetype>
        <v:shape id="Text Box 19" o:spid="_x0000_s2054" type="#_x0000_t202" style="position:absolute;margin-left:-57.85pt;margin-top:46.65pt;width:58.85pt;height:176.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26A70" w:rsidRDefault="00F44D0D" w:rsidP="009E7F83">
                <w:r>
                  <w:rPr>
                    <w:noProof/>
                    <w:lang w:val="de-AT" w:eastAsia="de-AT"/>
                  </w:rPr>
                  <w:pict>
                    <v:shape id="Bild 2" o:spid="_x0000_i1031" type="#_x0000_t75" alt="WEG_gridelements_stationary" style="width:42.45pt;height:143.4pt;visibility:visible">
                      <v:imagedata r:id="rId2" o:title=""/>
                    </v:shape>
                  </w:pict>
                </w:r>
              </w:p>
              <w:p w:rsidR="00826A70" w:rsidRDefault="00826A70" w:rsidP="009E7F83"/>
              <w:p w:rsidR="00826A70" w:rsidRDefault="00826A70" w:rsidP="009E7F83"/>
              <w:p w:rsidR="00826A70" w:rsidRDefault="00826A70" w:rsidP="009E7F83"/>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pt;height:3.7pt" o:bullet="t">
        <v:imagedata r:id="rId1" o:title=""/>
      </v:shape>
    </w:pict>
  </w:numPicBullet>
  <w:numPicBullet w:numPicBulletId="1">
    <w:pict>
      <v:shape id="_x0000_i1030" type="#_x0000_t75" style="width:3.7pt;height:3.7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4">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5">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7">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8">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5">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6">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7">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9">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1">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1"/>
  </w:num>
  <w:num w:numId="3">
    <w:abstractNumId w:val="10"/>
  </w:num>
  <w:num w:numId="4">
    <w:abstractNumId w:val="17"/>
  </w:num>
  <w:num w:numId="5">
    <w:abstractNumId w:val="6"/>
  </w:num>
  <w:num w:numId="6">
    <w:abstractNumId w:val="3"/>
  </w:num>
  <w:num w:numId="7">
    <w:abstractNumId w:val="19"/>
  </w:num>
  <w:num w:numId="8">
    <w:abstractNumId w:val="5"/>
  </w:num>
  <w:num w:numId="9">
    <w:abstractNumId w:val="21"/>
  </w:num>
  <w:num w:numId="10">
    <w:abstractNumId w:val="15"/>
  </w:num>
  <w:num w:numId="11">
    <w:abstractNumId w:val="12"/>
  </w:num>
  <w:num w:numId="12">
    <w:abstractNumId w:val="22"/>
  </w:num>
  <w:num w:numId="13">
    <w:abstractNumId w:val="16"/>
  </w:num>
  <w:num w:numId="14">
    <w:abstractNumId w:val="11"/>
  </w:num>
  <w:num w:numId="15">
    <w:abstractNumId w:val="18"/>
  </w:num>
  <w:num w:numId="16">
    <w:abstractNumId w:val="4"/>
  </w:num>
  <w:num w:numId="17">
    <w:abstractNumId w:val="23"/>
  </w:num>
  <w:num w:numId="18">
    <w:abstractNumId w:val="20"/>
  </w:num>
  <w:num w:numId="19">
    <w:abstractNumId w:val="8"/>
  </w:num>
  <w:num w:numId="20">
    <w:abstractNumId w:val="2"/>
  </w:num>
  <w:num w:numId="21">
    <w:abstractNumId w:val="7"/>
  </w:num>
  <w:num w:numId="22">
    <w:abstractNumId w:val="14"/>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attachedTemplate r:id="rId1"/>
  <w:defaultTabStop w:val="720"/>
  <w:hyphenationZone w:val="425"/>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3359"/>
    <w:rsid w:val="00003F1E"/>
    <w:rsid w:val="00007B02"/>
    <w:rsid w:val="00010335"/>
    <w:rsid w:val="00042C31"/>
    <w:rsid w:val="00044FF6"/>
    <w:rsid w:val="00056A4A"/>
    <w:rsid w:val="000728D8"/>
    <w:rsid w:val="000A43ED"/>
    <w:rsid w:val="000A78A8"/>
    <w:rsid w:val="000E145E"/>
    <w:rsid w:val="000E2648"/>
    <w:rsid w:val="00107B5D"/>
    <w:rsid w:val="0011519C"/>
    <w:rsid w:val="00125E90"/>
    <w:rsid w:val="00133FFC"/>
    <w:rsid w:val="001407B9"/>
    <w:rsid w:val="00140C71"/>
    <w:rsid w:val="00171EA6"/>
    <w:rsid w:val="0018387B"/>
    <w:rsid w:val="00187A71"/>
    <w:rsid w:val="00187C88"/>
    <w:rsid w:val="001975BF"/>
    <w:rsid w:val="001D0672"/>
    <w:rsid w:val="001E2F02"/>
    <w:rsid w:val="001F5421"/>
    <w:rsid w:val="001F7E78"/>
    <w:rsid w:val="002058A7"/>
    <w:rsid w:val="00247803"/>
    <w:rsid w:val="0025447B"/>
    <w:rsid w:val="00256F11"/>
    <w:rsid w:val="00276FDB"/>
    <w:rsid w:val="002A3F5E"/>
    <w:rsid w:val="002B6A0D"/>
    <w:rsid w:val="002B7706"/>
    <w:rsid w:val="002C009B"/>
    <w:rsid w:val="002F19C9"/>
    <w:rsid w:val="00323735"/>
    <w:rsid w:val="00333653"/>
    <w:rsid w:val="00335C02"/>
    <w:rsid w:val="0033700A"/>
    <w:rsid w:val="00363F7B"/>
    <w:rsid w:val="003740BA"/>
    <w:rsid w:val="00380EF7"/>
    <w:rsid w:val="00394AA9"/>
    <w:rsid w:val="00395BDF"/>
    <w:rsid w:val="003962A8"/>
    <w:rsid w:val="00397E54"/>
    <w:rsid w:val="003B7AE5"/>
    <w:rsid w:val="003D0FA0"/>
    <w:rsid w:val="003D25C9"/>
    <w:rsid w:val="003D509D"/>
    <w:rsid w:val="003E65C3"/>
    <w:rsid w:val="00425C58"/>
    <w:rsid w:val="00477B1D"/>
    <w:rsid w:val="004B71D9"/>
    <w:rsid w:val="004E11D1"/>
    <w:rsid w:val="0050479E"/>
    <w:rsid w:val="005114F0"/>
    <w:rsid w:val="00582DAC"/>
    <w:rsid w:val="00583492"/>
    <w:rsid w:val="005842BB"/>
    <w:rsid w:val="005B7667"/>
    <w:rsid w:val="005E205F"/>
    <w:rsid w:val="005F3CDC"/>
    <w:rsid w:val="0060276D"/>
    <w:rsid w:val="00615EE6"/>
    <w:rsid w:val="00622A16"/>
    <w:rsid w:val="00627A02"/>
    <w:rsid w:val="00633082"/>
    <w:rsid w:val="00636A3B"/>
    <w:rsid w:val="006451CC"/>
    <w:rsid w:val="00677722"/>
    <w:rsid w:val="00691596"/>
    <w:rsid w:val="006969E9"/>
    <w:rsid w:val="006C0DA1"/>
    <w:rsid w:val="006C796A"/>
    <w:rsid w:val="006D0FDC"/>
    <w:rsid w:val="007014D9"/>
    <w:rsid w:val="00756AEB"/>
    <w:rsid w:val="00766C7B"/>
    <w:rsid w:val="00766E3A"/>
    <w:rsid w:val="0077611F"/>
    <w:rsid w:val="007776DA"/>
    <w:rsid w:val="0079127C"/>
    <w:rsid w:val="007A57B8"/>
    <w:rsid w:val="007C15DD"/>
    <w:rsid w:val="007C2F34"/>
    <w:rsid w:val="007E09C3"/>
    <w:rsid w:val="007F2178"/>
    <w:rsid w:val="007F3359"/>
    <w:rsid w:val="008027C5"/>
    <w:rsid w:val="00820A40"/>
    <w:rsid w:val="00823D22"/>
    <w:rsid w:val="00823D2B"/>
    <w:rsid w:val="00826A70"/>
    <w:rsid w:val="00836C3F"/>
    <w:rsid w:val="00845EEA"/>
    <w:rsid w:val="00846EDC"/>
    <w:rsid w:val="008703FE"/>
    <w:rsid w:val="00871CA3"/>
    <w:rsid w:val="00872EF8"/>
    <w:rsid w:val="00893908"/>
    <w:rsid w:val="008B288E"/>
    <w:rsid w:val="008E0176"/>
    <w:rsid w:val="008E64EC"/>
    <w:rsid w:val="009442BB"/>
    <w:rsid w:val="0094572E"/>
    <w:rsid w:val="00966BA2"/>
    <w:rsid w:val="009B34A9"/>
    <w:rsid w:val="009D5DCE"/>
    <w:rsid w:val="009E7F83"/>
    <w:rsid w:val="009F4454"/>
    <w:rsid w:val="00A025AE"/>
    <w:rsid w:val="00A07602"/>
    <w:rsid w:val="00A10F28"/>
    <w:rsid w:val="00A2025E"/>
    <w:rsid w:val="00A321B4"/>
    <w:rsid w:val="00A71BA2"/>
    <w:rsid w:val="00A76FFC"/>
    <w:rsid w:val="00AA268E"/>
    <w:rsid w:val="00AA344E"/>
    <w:rsid w:val="00AB60D0"/>
    <w:rsid w:val="00AC1062"/>
    <w:rsid w:val="00AF4996"/>
    <w:rsid w:val="00B45D18"/>
    <w:rsid w:val="00B60AAB"/>
    <w:rsid w:val="00B83441"/>
    <w:rsid w:val="00B950BC"/>
    <w:rsid w:val="00BB3775"/>
    <w:rsid w:val="00BD50C1"/>
    <w:rsid w:val="00BD6B35"/>
    <w:rsid w:val="00BF0DFB"/>
    <w:rsid w:val="00BF64DF"/>
    <w:rsid w:val="00BF65B3"/>
    <w:rsid w:val="00BF7F91"/>
    <w:rsid w:val="00C06579"/>
    <w:rsid w:val="00C06E9A"/>
    <w:rsid w:val="00C62DB3"/>
    <w:rsid w:val="00C766C4"/>
    <w:rsid w:val="00CC7632"/>
    <w:rsid w:val="00CE1BF6"/>
    <w:rsid w:val="00CE3382"/>
    <w:rsid w:val="00CF0C28"/>
    <w:rsid w:val="00D31F28"/>
    <w:rsid w:val="00D51D38"/>
    <w:rsid w:val="00D66FDC"/>
    <w:rsid w:val="00DA00B6"/>
    <w:rsid w:val="00DA2579"/>
    <w:rsid w:val="00DA43A3"/>
    <w:rsid w:val="00DB2D86"/>
    <w:rsid w:val="00DB5FC0"/>
    <w:rsid w:val="00DE710C"/>
    <w:rsid w:val="00DF54E8"/>
    <w:rsid w:val="00E0601F"/>
    <w:rsid w:val="00E10E1D"/>
    <w:rsid w:val="00E27AC6"/>
    <w:rsid w:val="00E3541C"/>
    <w:rsid w:val="00E442EC"/>
    <w:rsid w:val="00E63C04"/>
    <w:rsid w:val="00E73AC0"/>
    <w:rsid w:val="00E93D93"/>
    <w:rsid w:val="00EB13B5"/>
    <w:rsid w:val="00EB5913"/>
    <w:rsid w:val="00EB6055"/>
    <w:rsid w:val="00EC7950"/>
    <w:rsid w:val="00ED2F96"/>
    <w:rsid w:val="00ED4381"/>
    <w:rsid w:val="00ED4E4C"/>
    <w:rsid w:val="00EF39B7"/>
    <w:rsid w:val="00F3271F"/>
    <w:rsid w:val="00F44D0D"/>
    <w:rsid w:val="00F502EA"/>
    <w:rsid w:val="00F57F19"/>
    <w:rsid w:val="00F760BD"/>
    <w:rsid w:val="00FA12A0"/>
    <w:rsid w:val="00FC539C"/>
    <w:rsid w:val="00FC7A46"/>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E65C3"/>
    <w:rPr>
      <w:rFonts w:ascii="Arial" w:eastAsia="Times New Roman" w:hAnsi="Arial"/>
      <w:szCs w:val="24"/>
      <w:lang w:val="de-DE"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uiPriority w:val="99"/>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uiPriority w:val="99"/>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rPr>
      <w:rFonts w:ascii="Times New Roman" w:hAnsi="Times New Roman"/>
      <w:sz w:val="24"/>
    </w:r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Allgemein_extern.dotx</Template>
  <TotalTime>0</TotalTime>
  <Pages>2</Pages>
  <Words>428</Words>
  <Characters>2444</Characters>
  <Application>Microsoft Office Word</Application>
  <DocSecurity>0</DocSecurity>
  <Lines>20</Lines>
  <Paragraphs>5</Paragraphs>
  <ScaleCrop>false</ScaleCrop>
  <Company>Hewlett-Packard Company</Company>
  <LinksUpToDate>false</LinksUpToDate>
  <CharactersWithSpaces>2867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subject/>
  <dc:creator>Ponweiser Jürgen</dc:creator>
  <cp:keywords/>
  <dc:description/>
  <cp:lastModifiedBy>Ponweiser Jürgen</cp:lastModifiedBy>
  <cp:revision>12</cp:revision>
  <cp:lastPrinted>2012-08-21T08:28:00Z</cp:lastPrinted>
  <dcterms:created xsi:type="dcterms:W3CDTF">2012-08-24T06:16:00Z</dcterms:created>
  <dcterms:modified xsi:type="dcterms:W3CDTF">2012-08-31T11:18:00Z</dcterms:modified>
</cp:coreProperties>
</file>